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8E6CE5" w14:textId="77777777" w:rsidR="006F6B9B" w:rsidRDefault="006F6B9B" w:rsidP="006F6B9B">
      <w:pPr>
        <w:pStyle w:val="NormalWeb"/>
      </w:pPr>
      <w:r>
        <w:rPr>
          <w:rStyle w:val="Strong"/>
          <w:rFonts w:eastAsiaTheme="majorEastAsia"/>
        </w:rPr>
        <w:t>Bim Studios Pty Ltd trading as Bright Brains Freelance Tutor Contract</w:t>
      </w:r>
    </w:p>
    <w:p w14:paraId="5CF47005" w14:textId="4F833FE3" w:rsidR="006F6B9B" w:rsidRDefault="006F6B9B" w:rsidP="006F6B9B">
      <w:pPr>
        <w:pStyle w:val="NormalWeb"/>
      </w:pPr>
      <w:r>
        <w:rPr>
          <w:rStyle w:val="Strong"/>
          <w:rFonts w:eastAsiaTheme="majorEastAsia"/>
        </w:rPr>
        <w:t>Parties Involved:</w:t>
      </w:r>
      <w:r>
        <w:br/>
        <w:t xml:space="preserve">This agreement is made between </w:t>
      </w:r>
      <w:r>
        <w:rPr>
          <w:rStyle w:val="Strong"/>
          <w:rFonts w:eastAsiaTheme="majorEastAsia"/>
        </w:rPr>
        <w:t>Bim Studios Pty Ltd trading as Bim Studios Pty Ltd trading as Bright Brains</w:t>
      </w:r>
      <w:r>
        <w:t xml:space="preserve"> ("Company") and </w:t>
      </w:r>
      <w:r>
        <w:rPr>
          <w:rStyle w:val="Strong"/>
          <w:rFonts w:eastAsiaTheme="majorEastAsia"/>
        </w:rPr>
        <w:t>[</w:t>
      </w:r>
      <w:r>
        <w:rPr>
          <w:rStyle w:val="Strong"/>
          <w:rFonts w:eastAsiaTheme="majorEastAsia"/>
        </w:rPr>
        <w:t>_______________</w:t>
      </w:r>
      <w:r>
        <w:rPr>
          <w:rStyle w:val="Strong"/>
          <w:rFonts w:eastAsiaTheme="majorEastAsia"/>
        </w:rPr>
        <w:t>]</w:t>
      </w:r>
      <w:r>
        <w:t xml:space="preserve"> ("Tutor"), effective as of </w:t>
      </w:r>
      <w:r>
        <w:rPr>
          <w:rStyle w:val="Strong"/>
          <w:rFonts w:eastAsiaTheme="majorEastAsia"/>
        </w:rPr>
        <w:t>[</w:t>
      </w:r>
      <w:r>
        <w:rPr>
          <w:rStyle w:val="Strong"/>
          <w:rFonts w:eastAsiaTheme="majorEastAsia"/>
        </w:rPr>
        <w:t>____/_____/________</w:t>
      </w:r>
      <w:r>
        <w:rPr>
          <w:rStyle w:val="Strong"/>
          <w:rFonts w:eastAsiaTheme="majorEastAsia"/>
        </w:rPr>
        <w:t>]</w:t>
      </w:r>
      <w:r>
        <w:t>.</w:t>
      </w:r>
    </w:p>
    <w:p w14:paraId="287A6023" w14:textId="73576BD4" w:rsidR="006F6B9B" w:rsidRDefault="006F6B9B" w:rsidP="006F6B9B">
      <w:pPr>
        <w:pStyle w:val="NormalWeb"/>
      </w:pPr>
      <w:r>
        <w:rPr>
          <w:rStyle w:val="Strong"/>
          <w:rFonts w:eastAsiaTheme="majorEastAsia"/>
        </w:rPr>
        <w:t>1. Scope of Work:</w:t>
      </w:r>
      <w:r>
        <w:br/>
        <w:t xml:space="preserve">The Tutor agrees to provide tutoring services in the subject areas of </w:t>
      </w:r>
      <w:r>
        <w:rPr>
          <w:rStyle w:val="Strong"/>
          <w:rFonts w:eastAsiaTheme="majorEastAsia"/>
        </w:rPr>
        <w:t>[</w:t>
      </w:r>
      <w:r>
        <w:rPr>
          <w:rStyle w:val="Strong"/>
          <w:rFonts w:eastAsiaTheme="majorEastAsia"/>
        </w:rPr>
        <w:t>_____________________________</w:t>
      </w:r>
      <w:r>
        <w:rPr>
          <w:rStyle w:val="Strong"/>
          <w:rFonts w:eastAsiaTheme="majorEastAsia"/>
        </w:rPr>
        <w:t>]</w:t>
      </w:r>
      <w:r>
        <w:t xml:space="preserve"> to students assigned by Bright Brains. Services include lesson planning, conducting sessions, providing progress feedback, and preparing any necessary materials.</w:t>
      </w:r>
    </w:p>
    <w:p w14:paraId="79C6DCE7" w14:textId="77777777" w:rsidR="006F6B9B" w:rsidRDefault="006F6B9B" w:rsidP="006F6B9B">
      <w:pPr>
        <w:pStyle w:val="NormalWeb"/>
      </w:pPr>
      <w:r>
        <w:rPr>
          <w:rStyle w:val="Strong"/>
          <w:rFonts w:eastAsiaTheme="majorEastAsia"/>
        </w:rPr>
        <w:t>2. Independent Contractor Status:</w:t>
      </w:r>
      <w:r>
        <w:br/>
        <w:t>The Tutor is an independent contractor, not an employee of Bim Studios Pty Ltd trading as Bright Brains. As such, the Tutor is responsible for their own taxes, insurance, and other statutory obligations. Nothing in this agreement shall be construed as creating an employment relationship.</w:t>
      </w:r>
    </w:p>
    <w:p w14:paraId="5D1580FA" w14:textId="559C6A4B" w:rsidR="006F6B9B" w:rsidRDefault="006F6B9B" w:rsidP="006F6B9B">
      <w:pPr>
        <w:pStyle w:val="NormalWeb"/>
      </w:pPr>
      <w:r>
        <w:rPr>
          <w:rStyle w:val="Strong"/>
          <w:rFonts w:eastAsiaTheme="majorEastAsia"/>
        </w:rPr>
        <w:t>3. Compensation:</w:t>
      </w:r>
      <w:r>
        <w:br/>
        <w:t xml:space="preserve">The Tutor will be paid </w:t>
      </w:r>
      <w:r>
        <w:rPr>
          <w:rStyle w:val="Strong"/>
          <w:rFonts w:eastAsiaTheme="majorEastAsia"/>
        </w:rPr>
        <w:t>[</w:t>
      </w:r>
      <w:r>
        <w:rPr>
          <w:rStyle w:val="Strong"/>
          <w:rFonts w:eastAsiaTheme="majorEastAsia"/>
        </w:rPr>
        <w:t>_________________</w:t>
      </w:r>
      <w:r>
        <w:rPr>
          <w:rStyle w:val="Strong"/>
          <w:rFonts w:eastAsiaTheme="majorEastAsia"/>
        </w:rPr>
        <w:t>]</w:t>
      </w:r>
      <w:r>
        <w:t xml:space="preserve"> for each completed tutoring session. Payment will be made on a </w:t>
      </w:r>
      <w:r>
        <w:rPr>
          <w:rStyle w:val="Strong"/>
          <w:rFonts w:eastAsiaTheme="majorEastAsia"/>
        </w:rPr>
        <w:t>[weekly/bi-weekly/monthly]</w:t>
      </w:r>
      <w:r>
        <w:t xml:space="preserve"> basis via </w:t>
      </w:r>
      <w:r>
        <w:rPr>
          <w:rStyle w:val="Strong"/>
          <w:rFonts w:eastAsiaTheme="majorEastAsia"/>
        </w:rPr>
        <w:t>[</w:t>
      </w:r>
      <w:r>
        <w:rPr>
          <w:rStyle w:val="Strong"/>
          <w:rFonts w:eastAsiaTheme="majorEastAsia"/>
        </w:rPr>
        <w:t>_____________]</w:t>
      </w:r>
      <w:r>
        <w:t xml:space="preserve"> upon receipt of an invoice.</w:t>
      </w:r>
    </w:p>
    <w:p w14:paraId="1D01E8CA" w14:textId="1B6E675B" w:rsidR="006F6B9B" w:rsidRDefault="006F6B9B" w:rsidP="006F6B9B">
      <w:pPr>
        <w:pStyle w:val="NormalWeb"/>
      </w:pPr>
      <w:r>
        <w:rPr>
          <w:rStyle w:val="Strong"/>
          <w:rFonts w:eastAsiaTheme="majorEastAsia"/>
        </w:rPr>
        <w:t>4. Scheduling and Availability:</w:t>
      </w:r>
      <w:r>
        <w:br/>
        <w:t xml:space="preserve">The Tutor will coordinate with the Company regarding session times. Bim Studios Pty Ltd trading as Bright Brains expects </w:t>
      </w:r>
      <w:r>
        <w:rPr>
          <w:rStyle w:val="Strong"/>
          <w:rFonts w:eastAsiaTheme="majorEastAsia"/>
        </w:rPr>
        <w:t>[</w:t>
      </w:r>
      <w:r>
        <w:rPr>
          <w:rStyle w:val="Strong"/>
          <w:rFonts w:eastAsiaTheme="majorEastAsia"/>
        </w:rPr>
        <w:t>________</w:t>
      </w:r>
      <w:r>
        <w:rPr>
          <w:rStyle w:val="Strong"/>
          <w:rFonts w:eastAsiaTheme="majorEastAsia"/>
        </w:rPr>
        <w:t>minimum number of hours]</w:t>
      </w:r>
      <w:r>
        <w:t xml:space="preserve"> per week, with schedules subject to student needs and mutual agreement. Any cancellations by the Tutor require at least </w:t>
      </w:r>
      <w:r>
        <w:rPr>
          <w:rStyle w:val="Strong"/>
          <w:rFonts w:eastAsiaTheme="majorEastAsia"/>
        </w:rPr>
        <w:t xml:space="preserve">24 </w:t>
      </w:r>
      <w:proofErr w:type="spellStart"/>
      <w:r>
        <w:rPr>
          <w:rStyle w:val="Strong"/>
          <w:rFonts w:eastAsiaTheme="majorEastAsia"/>
        </w:rPr>
        <w:t>hours</w:t>
      </w:r>
      <w:r>
        <w:t xml:space="preserve"> notice</w:t>
      </w:r>
      <w:proofErr w:type="spellEnd"/>
      <w:r>
        <w:t>.</w:t>
      </w:r>
    </w:p>
    <w:p w14:paraId="6D4C4B6C" w14:textId="77777777" w:rsidR="006F6B9B" w:rsidRDefault="006F6B9B" w:rsidP="006F6B9B">
      <w:pPr>
        <w:pStyle w:val="NormalWeb"/>
      </w:pPr>
      <w:r>
        <w:rPr>
          <w:rStyle w:val="Strong"/>
          <w:rFonts w:eastAsiaTheme="majorEastAsia"/>
        </w:rPr>
        <w:t>5. Confidentiality:</w:t>
      </w:r>
      <w:r>
        <w:br/>
        <w:t>The Tutor agrees to keep all student information, including personal details and academic performance, confidential. This confidentiality extends indefinitely beyond the termination of this contract.</w:t>
      </w:r>
    </w:p>
    <w:p w14:paraId="22F6575C" w14:textId="23AB7EC5" w:rsidR="006F6B9B" w:rsidRDefault="006F6B9B" w:rsidP="006F6B9B">
      <w:pPr>
        <w:pStyle w:val="NormalWeb"/>
      </w:pPr>
      <w:r>
        <w:rPr>
          <w:rStyle w:val="Strong"/>
          <w:rFonts w:eastAsiaTheme="majorEastAsia"/>
        </w:rPr>
        <w:t>6. Termination:</w:t>
      </w:r>
      <w:r>
        <w:br/>
        <w:t xml:space="preserve">Either party may terminate this agreement by providing </w:t>
      </w:r>
      <w:r>
        <w:rPr>
          <w:rStyle w:val="Strong"/>
          <w:rFonts w:eastAsiaTheme="majorEastAsia"/>
        </w:rPr>
        <w:t>[</w:t>
      </w:r>
      <w:r>
        <w:rPr>
          <w:rStyle w:val="Strong"/>
          <w:rFonts w:eastAsiaTheme="majorEastAsia"/>
        </w:rPr>
        <w:t xml:space="preserve">30 </w:t>
      </w:r>
      <w:r>
        <w:rPr>
          <w:rStyle w:val="Strong"/>
          <w:rFonts w:eastAsiaTheme="majorEastAsia"/>
        </w:rPr>
        <w:t>days]</w:t>
      </w:r>
      <w:r>
        <w:t xml:space="preserve"> notice. Bim Studios Pty Ltd trading as Bright Brains reserves the right to terminate the agreement immediately in the event of a breach of any terms.</w:t>
      </w:r>
    </w:p>
    <w:p w14:paraId="5F823844" w14:textId="09838AF0" w:rsidR="006F6B9B" w:rsidRDefault="006F6B9B" w:rsidP="006F6B9B">
      <w:pPr>
        <w:pStyle w:val="NormalWeb"/>
      </w:pPr>
      <w:r>
        <w:rPr>
          <w:rStyle w:val="Strong"/>
          <w:rFonts w:eastAsiaTheme="majorEastAsia"/>
        </w:rPr>
        <w:t>7. Code of Conduct:</w:t>
      </w:r>
      <w:r>
        <w:br/>
        <w:t xml:space="preserve">The Tutor agrees to uphold the values of Bim Studios Pty Ltd trading as Bright Brains, providing respectful, professional, and supportive tutoring to all students. The Tutor must refrain from inappropriate conduct and any </w:t>
      </w:r>
      <w:r>
        <w:t>behaviour</w:t>
      </w:r>
      <w:r>
        <w:t xml:space="preserve"> that could harm the reputation of Bim Studios Pty Ltd trading as Bright Brains.</w:t>
      </w:r>
    </w:p>
    <w:p w14:paraId="21B56C5C" w14:textId="77777777" w:rsidR="006F6B9B" w:rsidRDefault="006F6B9B" w:rsidP="006F6B9B">
      <w:pPr>
        <w:pStyle w:val="NormalWeb"/>
      </w:pPr>
      <w:r>
        <w:rPr>
          <w:rStyle w:val="Strong"/>
          <w:rFonts w:eastAsiaTheme="majorEastAsia"/>
        </w:rPr>
        <w:t>8. Liability:</w:t>
      </w:r>
      <w:r>
        <w:br/>
        <w:t xml:space="preserve">The Tutor agrees that Bim Studios Pty Ltd trading as Bright Brains is not liable for any injuries, claims, or damages that may occur </w:t>
      </w:r>
      <w:proofErr w:type="gramStart"/>
      <w:r>
        <w:t>during the course of</w:t>
      </w:r>
      <w:proofErr w:type="gramEnd"/>
      <w:r>
        <w:t xml:space="preserve"> providing tutoring services.</w:t>
      </w:r>
    </w:p>
    <w:p w14:paraId="480ACF3A" w14:textId="2784C23F" w:rsidR="006F6B9B" w:rsidRDefault="006F6B9B" w:rsidP="006F6B9B">
      <w:pPr>
        <w:pStyle w:val="NormalWeb"/>
      </w:pPr>
      <w:r>
        <w:rPr>
          <w:rStyle w:val="Strong"/>
          <w:rFonts w:eastAsiaTheme="majorEastAsia"/>
        </w:rPr>
        <w:lastRenderedPageBreak/>
        <w:t>9. Governing Law:</w:t>
      </w:r>
      <w:r>
        <w:br/>
        <w:t xml:space="preserve">This agreement will be governed by and interpreted in accordance with the laws of </w:t>
      </w:r>
      <w:r>
        <w:rPr>
          <w:rStyle w:val="Strong"/>
          <w:rFonts w:eastAsiaTheme="majorEastAsia"/>
        </w:rPr>
        <w:t>South Africa.</w:t>
      </w:r>
    </w:p>
    <w:p w14:paraId="61BCBAB0" w14:textId="77777777" w:rsidR="006F6B9B" w:rsidRDefault="006F6B9B" w:rsidP="006F6B9B">
      <w:pPr>
        <w:pStyle w:val="NormalWeb"/>
      </w:pPr>
      <w:r>
        <w:rPr>
          <w:rStyle w:val="Strong"/>
          <w:rFonts w:eastAsiaTheme="majorEastAsia"/>
        </w:rPr>
        <w:t>10. Entire Agreement:</w:t>
      </w:r>
      <w:r>
        <w:br/>
        <w:t>This contract constitutes the entire agreement between the Tutor and Bim Studios Pty Ltd trading as Bright Brains, superseding all prior agreements.</w:t>
      </w:r>
    </w:p>
    <w:p w14:paraId="2052CAE1" w14:textId="0CAE3E99" w:rsidR="006F6B9B" w:rsidRDefault="006F6B9B" w:rsidP="006F6B9B">
      <w:pPr>
        <w:pStyle w:val="NormalWeb"/>
      </w:pPr>
      <w:r>
        <w:rPr>
          <w:rStyle w:val="Strong"/>
          <w:rFonts w:eastAsiaTheme="majorEastAsia"/>
        </w:rPr>
        <w:t>Signatures:</w:t>
      </w:r>
      <w:r>
        <w:br/>
        <w:t>[Your Name], Bright Brains Representative</w:t>
      </w:r>
      <w:r>
        <w:br/>
      </w:r>
      <w:r>
        <w:rPr>
          <w:rStyle w:val="Strong"/>
          <w:rFonts w:eastAsiaTheme="majorEastAsia"/>
        </w:rPr>
        <w:t>Date: [</w:t>
      </w:r>
      <w:r>
        <w:rPr>
          <w:rStyle w:val="Strong"/>
          <w:rFonts w:eastAsiaTheme="majorEastAsia"/>
        </w:rPr>
        <w:t xml:space="preserve">     </w:t>
      </w:r>
      <w:proofErr w:type="gramStart"/>
      <w:r>
        <w:rPr>
          <w:rStyle w:val="Strong"/>
          <w:rFonts w:eastAsiaTheme="majorEastAsia"/>
        </w:rPr>
        <w:t xml:space="preserve">  </w:t>
      </w:r>
      <w:r>
        <w:rPr>
          <w:rStyle w:val="Strong"/>
          <w:rFonts w:eastAsiaTheme="majorEastAsia"/>
        </w:rPr>
        <w:t>]</w:t>
      </w:r>
      <w:proofErr w:type="gramEnd"/>
    </w:p>
    <w:p w14:paraId="233DE485" w14:textId="23A3F738" w:rsidR="006F6B9B" w:rsidRDefault="006F6B9B" w:rsidP="006F6B9B">
      <w:pPr>
        <w:pStyle w:val="NormalWeb"/>
      </w:pPr>
      <w:r>
        <w:t>[</w:t>
      </w:r>
      <w:r>
        <w:t xml:space="preserve">                        </w:t>
      </w:r>
      <w:r>
        <w:t>]</w:t>
      </w:r>
      <w:r>
        <w:br/>
      </w:r>
      <w:r>
        <w:rPr>
          <w:rStyle w:val="Strong"/>
          <w:rFonts w:eastAsiaTheme="majorEastAsia"/>
        </w:rPr>
        <w:t>Date: [</w:t>
      </w:r>
      <w:r>
        <w:rPr>
          <w:rStyle w:val="Strong"/>
          <w:rFonts w:eastAsiaTheme="majorEastAsia"/>
        </w:rPr>
        <w:t xml:space="preserve">        </w:t>
      </w:r>
      <w:r>
        <w:rPr>
          <w:rStyle w:val="Strong"/>
          <w:rFonts w:eastAsiaTheme="majorEastAsia"/>
        </w:rPr>
        <w:t>]</w:t>
      </w:r>
    </w:p>
    <w:p w14:paraId="038D9741" w14:textId="77777777" w:rsidR="00FA1499" w:rsidRDefault="00FA1499"/>
    <w:sectPr w:rsidR="00FA149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U0N7GwMLAwtjA1NDdX0lEKTi0uzszPAykwrAUAKDKbLywAAAA="/>
  </w:docVars>
  <w:rsids>
    <w:rsidRoot w:val="006F6B9B"/>
    <w:rsid w:val="001768BB"/>
    <w:rsid w:val="005447F5"/>
    <w:rsid w:val="0054682B"/>
    <w:rsid w:val="006F6B9B"/>
    <w:rsid w:val="00C17DA5"/>
    <w:rsid w:val="00C826A6"/>
    <w:rsid w:val="00DC26DC"/>
    <w:rsid w:val="00F92349"/>
    <w:rsid w:val="00FA1499"/>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52BA5D"/>
  <w15:chartTrackingRefBased/>
  <w15:docId w15:val="{1BFC6276-7D8F-41F7-BD42-981906F6A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Z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lang w:val="en-GB"/>
    </w:rPr>
  </w:style>
  <w:style w:type="paragraph" w:styleId="Heading1">
    <w:name w:val="heading 1"/>
    <w:basedOn w:val="Normal"/>
    <w:next w:val="Normal"/>
    <w:link w:val="Heading1Char"/>
    <w:uiPriority w:val="9"/>
    <w:qFormat/>
    <w:rsid w:val="006F6B9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F6B9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F6B9B"/>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F6B9B"/>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6F6B9B"/>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6F6B9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F6B9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F6B9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F6B9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6B9B"/>
    <w:rPr>
      <w:rFonts w:asciiTheme="majorHAnsi" w:eastAsiaTheme="majorEastAsia" w:hAnsiTheme="majorHAnsi" w:cstheme="majorBidi"/>
      <w:noProof/>
      <w:color w:val="2F5496" w:themeColor="accent1" w:themeShade="BF"/>
      <w:sz w:val="40"/>
      <w:szCs w:val="40"/>
      <w:lang w:val="en-GB"/>
    </w:rPr>
  </w:style>
  <w:style w:type="character" w:customStyle="1" w:styleId="Heading2Char">
    <w:name w:val="Heading 2 Char"/>
    <w:basedOn w:val="DefaultParagraphFont"/>
    <w:link w:val="Heading2"/>
    <w:uiPriority w:val="9"/>
    <w:semiHidden/>
    <w:rsid w:val="006F6B9B"/>
    <w:rPr>
      <w:rFonts w:asciiTheme="majorHAnsi" w:eastAsiaTheme="majorEastAsia" w:hAnsiTheme="majorHAnsi" w:cstheme="majorBidi"/>
      <w:noProof/>
      <w:color w:val="2F5496" w:themeColor="accent1" w:themeShade="BF"/>
      <w:sz w:val="32"/>
      <w:szCs w:val="32"/>
      <w:lang w:val="en-GB"/>
    </w:rPr>
  </w:style>
  <w:style w:type="character" w:customStyle="1" w:styleId="Heading3Char">
    <w:name w:val="Heading 3 Char"/>
    <w:basedOn w:val="DefaultParagraphFont"/>
    <w:link w:val="Heading3"/>
    <w:uiPriority w:val="9"/>
    <w:semiHidden/>
    <w:rsid w:val="006F6B9B"/>
    <w:rPr>
      <w:rFonts w:eastAsiaTheme="majorEastAsia" w:cstheme="majorBidi"/>
      <w:noProof/>
      <w:color w:val="2F5496" w:themeColor="accent1" w:themeShade="BF"/>
      <w:sz w:val="28"/>
      <w:szCs w:val="28"/>
      <w:lang w:val="en-GB"/>
    </w:rPr>
  </w:style>
  <w:style w:type="character" w:customStyle="1" w:styleId="Heading4Char">
    <w:name w:val="Heading 4 Char"/>
    <w:basedOn w:val="DefaultParagraphFont"/>
    <w:link w:val="Heading4"/>
    <w:uiPriority w:val="9"/>
    <w:semiHidden/>
    <w:rsid w:val="006F6B9B"/>
    <w:rPr>
      <w:rFonts w:eastAsiaTheme="majorEastAsia" w:cstheme="majorBidi"/>
      <w:i/>
      <w:iCs/>
      <w:noProof/>
      <w:color w:val="2F5496" w:themeColor="accent1" w:themeShade="BF"/>
      <w:lang w:val="en-GB"/>
    </w:rPr>
  </w:style>
  <w:style w:type="character" w:customStyle="1" w:styleId="Heading5Char">
    <w:name w:val="Heading 5 Char"/>
    <w:basedOn w:val="DefaultParagraphFont"/>
    <w:link w:val="Heading5"/>
    <w:uiPriority w:val="9"/>
    <w:semiHidden/>
    <w:rsid w:val="006F6B9B"/>
    <w:rPr>
      <w:rFonts w:eastAsiaTheme="majorEastAsia" w:cstheme="majorBidi"/>
      <w:noProof/>
      <w:color w:val="2F5496" w:themeColor="accent1" w:themeShade="BF"/>
      <w:lang w:val="en-GB"/>
    </w:rPr>
  </w:style>
  <w:style w:type="character" w:customStyle="1" w:styleId="Heading6Char">
    <w:name w:val="Heading 6 Char"/>
    <w:basedOn w:val="DefaultParagraphFont"/>
    <w:link w:val="Heading6"/>
    <w:uiPriority w:val="9"/>
    <w:semiHidden/>
    <w:rsid w:val="006F6B9B"/>
    <w:rPr>
      <w:rFonts w:eastAsiaTheme="majorEastAsia" w:cstheme="majorBidi"/>
      <w:i/>
      <w:iCs/>
      <w:noProof/>
      <w:color w:val="595959" w:themeColor="text1" w:themeTint="A6"/>
      <w:lang w:val="en-GB"/>
    </w:rPr>
  </w:style>
  <w:style w:type="character" w:customStyle="1" w:styleId="Heading7Char">
    <w:name w:val="Heading 7 Char"/>
    <w:basedOn w:val="DefaultParagraphFont"/>
    <w:link w:val="Heading7"/>
    <w:uiPriority w:val="9"/>
    <w:semiHidden/>
    <w:rsid w:val="006F6B9B"/>
    <w:rPr>
      <w:rFonts w:eastAsiaTheme="majorEastAsia" w:cstheme="majorBidi"/>
      <w:noProof/>
      <w:color w:val="595959" w:themeColor="text1" w:themeTint="A6"/>
      <w:lang w:val="en-GB"/>
    </w:rPr>
  </w:style>
  <w:style w:type="character" w:customStyle="1" w:styleId="Heading8Char">
    <w:name w:val="Heading 8 Char"/>
    <w:basedOn w:val="DefaultParagraphFont"/>
    <w:link w:val="Heading8"/>
    <w:uiPriority w:val="9"/>
    <w:semiHidden/>
    <w:rsid w:val="006F6B9B"/>
    <w:rPr>
      <w:rFonts w:eastAsiaTheme="majorEastAsia" w:cstheme="majorBidi"/>
      <w:i/>
      <w:iCs/>
      <w:noProof/>
      <w:color w:val="272727" w:themeColor="text1" w:themeTint="D8"/>
      <w:lang w:val="en-GB"/>
    </w:rPr>
  </w:style>
  <w:style w:type="character" w:customStyle="1" w:styleId="Heading9Char">
    <w:name w:val="Heading 9 Char"/>
    <w:basedOn w:val="DefaultParagraphFont"/>
    <w:link w:val="Heading9"/>
    <w:uiPriority w:val="9"/>
    <w:semiHidden/>
    <w:rsid w:val="006F6B9B"/>
    <w:rPr>
      <w:rFonts w:eastAsiaTheme="majorEastAsia" w:cstheme="majorBidi"/>
      <w:noProof/>
      <w:color w:val="272727" w:themeColor="text1" w:themeTint="D8"/>
      <w:lang w:val="en-GB"/>
    </w:rPr>
  </w:style>
  <w:style w:type="paragraph" w:styleId="Title">
    <w:name w:val="Title"/>
    <w:basedOn w:val="Normal"/>
    <w:next w:val="Normal"/>
    <w:link w:val="TitleChar"/>
    <w:uiPriority w:val="10"/>
    <w:qFormat/>
    <w:rsid w:val="006F6B9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F6B9B"/>
    <w:rPr>
      <w:rFonts w:asciiTheme="majorHAnsi" w:eastAsiaTheme="majorEastAsia" w:hAnsiTheme="majorHAnsi" w:cstheme="majorBidi"/>
      <w:noProof/>
      <w:spacing w:val="-10"/>
      <w:kern w:val="28"/>
      <w:sz w:val="56"/>
      <w:szCs w:val="56"/>
      <w:lang w:val="en-GB"/>
    </w:rPr>
  </w:style>
  <w:style w:type="paragraph" w:styleId="Subtitle">
    <w:name w:val="Subtitle"/>
    <w:basedOn w:val="Normal"/>
    <w:next w:val="Normal"/>
    <w:link w:val="SubtitleChar"/>
    <w:uiPriority w:val="11"/>
    <w:qFormat/>
    <w:rsid w:val="006F6B9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F6B9B"/>
    <w:rPr>
      <w:rFonts w:eastAsiaTheme="majorEastAsia" w:cstheme="majorBidi"/>
      <w:noProof/>
      <w:color w:val="595959" w:themeColor="text1" w:themeTint="A6"/>
      <w:spacing w:val="15"/>
      <w:sz w:val="28"/>
      <w:szCs w:val="28"/>
      <w:lang w:val="en-GB"/>
    </w:rPr>
  </w:style>
  <w:style w:type="paragraph" w:styleId="Quote">
    <w:name w:val="Quote"/>
    <w:basedOn w:val="Normal"/>
    <w:next w:val="Normal"/>
    <w:link w:val="QuoteChar"/>
    <w:uiPriority w:val="29"/>
    <w:qFormat/>
    <w:rsid w:val="006F6B9B"/>
    <w:pPr>
      <w:spacing w:before="160"/>
      <w:jc w:val="center"/>
    </w:pPr>
    <w:rPr>
      <w:i/>
      <w:iCs/>
      <w:color w:val="404040" w:themeColor="text1" w:themeTint="BF"/>
    </w:rPr>
  </w:style>
  <w:style w:type="character" w:customStyle="1" w:styleId="QuoteChar">
    <w:name w:val="Quote Char"/>
    <w:basedOn w:val="DefaultParagraphFont"/>
    <w:link w:val="Quote"/>
    <w:uiPriority w:val="29"/>
    <w:rsid w:val="006F6B9B"/>
    <w:rPr>
      <w:i/>
      <w:iCs/>
      <w:noProof/>
      <w:color w:val="404040" w:themeColor="text1" w:themeTint="BF"/>
      <w:lang w:val="en-GB"/>
    </w:rPr>
  </w:style>
  <w:style w:type="paragraph" w:styleId="ListParagraph">
    <w:name w:val="List Paragraph"/>
    <w:basedOn w:val="Normal"/>
    <w:uiPriority w:val="34"/>
    <w:qFormat/>
    <w:rsid w:val="006F6B9B"/>
    <w:pPr>
      <w:ind w:left="720"/>
      <w:contextualSpacing/>
    </w:pPr>
  </w:style>
  <w:style w:type="character" w:styleId="IntenseEmphasis">
    <w:name w:val="Intense Emphasis"/>
    <w:basedOn w:val="DefaultParagraphFont"/>
    <w:uiPriority w:val="21"/>
    <w:qFormat/>
    <w:rsid w:val="006F6B9B"/>
    <w:rPr>
      <w:i/>
      <w:iCs/>
      <w:color w:val="2F5496" w:themeColor="accent1" w:themeShade="BF"/>
    </w:rPr>
  </w:style>
  <w:style w:type="paragraph" w:styleId="IntenseQuote">
    <w:name w:val="Intense Quote"/>
    <w:basedOn w:val="Normal"/>
    <w:next w:val="Normal"/>
    <w:link w:val="IntenseQuoteChar"/>
    <w:uiPriority w:val="30"/>
    <w:qFormat/>
    <w:rsid w:val="006F6B9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F6B9B"/>
    <w:rPr>
      <w:i/>
      <w:iCs/>
      <w:noProof/>
      <w:color w:val="2F5496" w:themeColor="accent1" w:themeShade="BF"/>
      <w:lang w:val="en-GB"/>
    </w:rPr>
  </w:style>
  <w:style w:type="character" w:styleId="IntenseReference">
    <w:name w:val="Intense Reference"/>
    <w:basedOn w:val="DefaultParagraphFont"/>
    <w:uiPriority w:val="32"/>
    <w:qFormat/>
    <w:rsid w:val="006F6B9B"/>
    <w:rPr>
      <w:b/>
      <w:bCs/>
      <w:smallCaps/>
      <w:color w:val="2F5496" w:themeColor="accent1" w:themeShade="BF"/>
      <w:spacing w:val="5"/>
    </w:rPr>
  </w:style>
  <w:style w:type="paragraph" w:styleId="NormalWeb">
    <w:name w:val="Normal (Web)"/>
    <w:basedOn w:val="Normal"/>
    <w:uiPriority w:val="99"/>
    <w:semiHidden/>
    <w:unhideWhenUsed/>
    <w:rsid w:val="006F6B9B"/>
    <w:pPr>
      <w:spacing w:before="100" w:beforeAutospacing="1" w:after="100" w:afterAutospacing="1" w:line="240" w:lineRule="auto"/>
    </w:pPr>
    <w:rPr>
      <w:rFonts w:ascii="Times New Roman" w:eastAsia="Times New Roman" w:hAnsi="Times New Roman" w:cs="Times New Roman"/>
      <w:noProof w:val="0"/>
      <w:kern w:val="0"/>
      <w:sz w:val="24"/>
      <w:szCs w:val="24"/>
      <w:lang w:val="en-ZA" w:eastAsia="en-ZA"/>
    </w:rPr>
  </w:style>
  <w:style w:type="character" w:styleId="Strong">
    <w:name w:val="Strong"/>
    <w:basedOn w:val="DefaultParagraphFont"/>
    <w:uiPriority w:val="22"/>
    <w:qFormat/>
    <w:rsid w:val="006F6B9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17188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416</Words>
  <Characters>2376</Characters>
  <Application>Microsoft Office Word</Application>
  <DocSecurity>0</DocSecurity>
  <Lines>19</Lines>
  <Paragraphs>5</Paragraphs>
  <ScaleCrop>false</ScaleCrop>
  <Company/>
  <LinksUpToDate>false</LinksUpToDate>
  <CharactersWithSpaces>2787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Tshepo Tseladikae</dc:creator>
  <cp:keywords/>
  <dc:description/>
  <cp:lastModifiedBy>Tshepo Tseladikae</cp:lastModifiedBy>
  <cp:revision>1</cp:revision>
  <dcterms:created xsi:type="dcterms:W3CDTF">2024-11-13T12:34:00Z</dcterms:created>
  <dcterms:modified xsi:type="dcterms:W3CDTF">2024-11-13T12:42:00Z</dcterms:modified>
</cp:coreProperties>
</file>